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50" w:rsidRDefault="00EC442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85950" w:rsidRDefault="00EC442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5950">
        <w:tc>
          <w:tcPr>
            <w:tcW w:w="3261" w:type="dxa"/>
            <w:shd w:val="clear" w:color="auto" w:fill="E7E6E6" w:themeFill="background2"/>
          </w:tcPr>
          <w:p w:rsidR="00B85950" w:rsidRDefault="00EC442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5950" w:rsidRDefault="00EC442E">
            <w:pPr>
              <w:rPr>
                <w:b/>
                <w:bCs/>
                <w:sz w:val="24"/>
                <w:szCs w:val="24"/>
              </w:rPr>
            </w:pPr>
            <w:r w:rsidRPr="00EC442E">
              <w:rPr>
                <w:b/>
                <w:bCs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B85950">
        <w:tc>
          <w:tcPr>
            <w:tcW w:w="3261" w:type="dxa"/>
            <w:shd w:val="clear" w:color="auto" w:fill="E7E6E6" w:themeFill="background2"/>
          </w:tcPr>
          <w:p w:rsidR="00B85950" w:rsidRDefault="00EC442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85950" w:rsidRDefault="00EC442E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B85950" w:rsidRDefault="00EC442E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Сервис</w:t>
            </w:r>
          </w:p>
        </w:tc>
      </w:tr>
      <w:tr w:rsidR="00B85950">
        <w:tc>
          <w:tcPr>
            <w:tcW w:w="3261" w:type="dxa"/>
            <w:shd w:val="clear" w:color="auto" w:fill="E7E6E6" w:themeFill="background2"/>
          </w:tcPr>
          <w:p w:rsidR="00B85950" w:rsidRDefault="00EC442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5950" w:rsidRDefault="00EC442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Ивент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-сервис </w:t>
            </w:r>
          </w:p>
        </w:tc>
      </w:tr>
      <w:tr w:rsidR="00B85950">
        <w:tc>
          <w:tcPr>
            <w:tcW w:w="3261" w:type="dxa"/>
            <w:shd w:val="clear" w:color="auto" w:fill="E7E6E6" w:themeFill="background2"/>
          </w:tcPr>
          <w:p w:rsidR="00B85950" w:rsidRDefault="00EC442E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5950" w:rsidRDefault="00EC442E"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B85950">
        <w:tc>
          <w:tcPr>
            <w:tcW w:w="3261" w:type="dxa"/>
            <w:shd w:val="clear" w:color="auto" w:fill="E7E6E6" w:themeFill="background2"/>
          </w:tcPr>
          <w:p w:rsidR="00B85950" w:rsidRDefault="00EC442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5950" w:rsidRDefault="00EC442E">
            <w:r>
              <w:rPr>
                <w:sz w:val="22"/>
              </w:rPr>
              <w:t xml:space="preserve">Экзамен </w:t>
            </w:r>
          </w:p>
        </w:tc>
      </w:tr>
      <w:tr w:rsidR="00B85950">
        <w:tc>
          <w:tcPr>
            <w:tcW w:w="3261" w:type="dxa"/>
            <w:shd w:val="clear" w:color="auto" w:fill="E7E6E6" w:themeFill="background2"/>
          </w:tcPr>
          <w:p w:rsidR="00B85950" w:rsidRDefault="00EC442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5950" w:rsidRDefault="00EC442E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B85950">
        <w:tc>
          <w:tcPr>
            <w:tcW w:w="10490" w:type="dxa"/>
            <w:gridSpan w:val="3"/>
            <w:shd w:val="clear" w:color="auto" w:fill="E7E6E6" w:themeFill="background2"/>
          </w:tcPr>
          <w:p w:rsidR="00B85950" w:rsidRDefault="00EC442E" w:rsidP="008D73B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8D73B1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B85950">
        <w:tc>
          <w:tcPr>
            <w:tcW w:w="10490" w:type="dxa"/>
            <w:gridSpan w:val="3"/>
            <w:shd w:val="clear" w:color="auto" w:fill="E7E6E6" w:themeFill="background2"/>
          </w:tcPr>
          <w:p w:rsidR="00B85950" w:rsidRDefault="00EC442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B85950" w:rsidRDefault="00EC442E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r>
              <w:rPr>
                <w:rStyle w:val="ListLabel1"/>
                <w:rFonts w:eastAsia="Noto Sans Devanagari"/>
                <w:spacing w:val="0"/>
                <w:lang w:eastAsia="hi-IN"/>
              </w:rPr>
              <w:t>http://znanium.com/go.php?id=1014722</w:t>
            </w:r>
          </w:p>
          <w:p w:rsidR="00B85950" w:rsidRDefault="00EC442E">
            <w:pPr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r>
              <w:rPr>
                <w:rStyle w:val="ListLabel2"/>
                <w:rFonts w:eastAsia="Noto Sans Devanagari"/>
                <w:lang w:eastAsia="hi-IN"/>
              </w:rPr>
              <w:t>http://znanium.com/go.php?id=541874</w:t>
            </w:r>
          </w:p>
          <w:p w:rsidR="00B85950" w:rsidRDefault="00EC442E">
            <w:pPr>
              <w:tabs>
                <w:tab w:val="left" w:pos="0"/>
                <w:tab w:val="left" w:pos="195"/>
              </w:tabs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6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B85950" w:rsidRDefault="00EC442E">
            <w:pPr>
              <w:shd w:val="clear" w:color="auto" w:fill="FFFFFF"/>
              <w:tabs>
                <w:tab w:val="left" w:pos="0"/>
                <w:tab w:val="left" w:pos="195"/>
              </w:tabs>
              <w:spacing w:beforeAutospacing="1" w:afterAutospacing="1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7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B85950" w:rsidRDefault="00EC442E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B85950" w:rsidRDefault="00EC442E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B85950" w:rsidRDefault="00EC442E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B85950" w:rsidRDefault="00EC442E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B85950">
        <w:tc>
          <w:tcPr>
            <w:tcW w:w="10490" w:type="dxa"/>
            <w:gridSpan w:val="3"/>
            <w:shd w:val="clear" w:color="auto" w:fill="E7E6E6" w:themeFill="background2"/>
          </w:tcPr>
          <w:p w:rsidR="00B85950" w:rsidRDefault="00EC442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B85950" w:rsidRDefault="00EC442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sz w:val="22"/>
              </w:rPr>
              <w:lastRenderedPageBreak/>
              <w:t xml:space="preserve">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85950" w:rsidRDefault="00EC442E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B85950" w:rsidRDefault="00EC442E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B85950" w:rsidRDefault="00EC442E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B85950" w:rsidRDefault="00EC442E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B85950" w:rsidRDefault="00B85950">
            <w:pPr>
              <w:rPr>
                <w:b/>
                <w:sz w:val="22"/>
              </w:rPr>
            </w:pPr>
          </w:p>
          <w:p w:rsidR="00B85950" w:rsidRDefault="00EC44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5950" w:rsidRDefault="00EC442E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8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B85950" w:rsidRDefault="00EC442E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9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B85950" w:rsidRDefault="00EC442E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B85950" w:rsidRDefault="00EC442E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1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B85950" w:rsidRDefault="00EC442E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2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B85950">
        <w:tc>
          <w:tcPr>
            <w:tcW w:w="10490" w:type="dxa"/>
            <w:gridSpan w:val="3"/>
            <w:shd w:val="clear" w:color="auto" w:fill="E7E6E6" w:themeFill="background2"/>
          </w:tcPr>
          <w:p w:rsidR="00B85950" w:rsidRDefault="00EC442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EC442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B85950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B85950" w:rsidRDefault="00EC442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B85950">
        <w:tc>
          <w:tcPr>
            <w:tcW w:w="10490" w:type="dxa"/>
            <w:gridSpan w:val="3"/>
            <w:shd w:val="clear" w:color="auto" w:fill="auto"/>
          </w:tcPr>
          <w:p w:rsidR="00B85950" w:rsidRDefault="008D73B1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B85950" w:rsidRDefault="00B85950">
      <w:pPr>
        <w:ind w:left="-284"/>
        <w:rPr>
          <w:sz w:val="24"/>
        </w:rPr>
      </w:pPr>
    </w:p>
    <w:p w:rsidR="00B85950" w:rsidRDefault="00B85950">
      <w:pPr>
        <w:ind w:left="-284"/>
        <w:rPr>
          <w:sz w:val="24"/>
        </w:rPr>
      </w:pPr>
    </w:p>
    <w:p w:rsidR="00B85950" w:rsidRDefault="00B85950">
      <w:pPr>
        <w:ind w:left="-284"/>
        <w:rPr>
          <w:sz w:val="24"/>
        </w:rPr>
      </w:pPr>
    </w:p>
    <w:p w:rsidR="00B85950" w:rsidRDefault="00EC442E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доц. Коноплева Л.А.</w:t>
      </w:r>
    </w:p>
    <w:p w:rsidR="00B85950" w:rsidRDefault="00EC442E">
      <w:pPr>
        <w:jc w:val="right"/>
      </w:pPr>
      <w:r>
        <w:rPr>
          <w:sz w:val="24"/>
        </w:rPr>
        <w:t>доц. Стожко Д.К.</w:t>
      </w:r>
    </w:p>
    <w:p w:rsidR="00B85950" w:rsidRDefault="00EC442E">
      <w:pPr>
        <w:ind w:left="-284"/>
      </w:pPr>
      <w:r>
        <w:rPr>
          <w:sz w:val="24"/>
        </w:rPr>
        <w:t xml:space="preserve"> </w:t>
      </w:r>
    </w:p>
    <w:p w:rsidR="00B85950" w:rsidRDefault="00EC442E">
      <w:pPr>
        <w:rPr>
          <w:sz w:val="24"/>
        </w:rPr>
      </w:pPr>
      <w:r>
        <w:rPr>
          <w:sz w:val="24"/>
        </w:rPr>
        <w:tab/>
      </w:r>
    </w:p>
    <w:p w:rsidR="00B85950" w:rsidRDefault="00B85950">
      <w:pPr>
        <w:rPr>
          <w:b/>
          <w:sz w:val="24"/>
        </w:rPr>
      </w:pPr>
      <w:bookmarkStart w:id="0" w:name="_GoBack"/>
      <w:bookmarkEnd w:id="0"/>
    </w:p>
    <w:p w:rsidR="00B85950" w:rsidRDefault="00B85950">
      <w:pPr>
        <w:ind w:left="360"/>
        <w:jc w:val="center"/>
        <w:rPr>
          <w:b/>
          <w:sz w:val="24"/>
        </w:rPr>
      </w:pPr>
    </w:p>
    <w:p w:rsidR="00B85950" w:rsidRDefault="00B85950"/>
    <w:sectPr w:rsidR="00B85950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50"/>
    <w:rsid w:val="008D73B1"/>
    <w:rsid w:val="00B85950"/>
    <w:rsid w:val="00EC442E"/>
    <w:rsid w:val="1D0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E6B"/>
  <w15:docId w15:val="{56506722-3CEB-4A8A-9FCF-437EC04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/>
      <w:sz w:val="22"/>
      <w:szCs w:val="22"/>
    </w:rPr>
  </w:style>
  <w:style w:type="character" w:customStyle="1" w:styleId="ListLabel86">
    <w:name w:val="ListLabel 86"/>
    <w:qFormat/>
    <w:rPr>
      <w:color w:val="0000FF"/>
      <w:sz w:val="22"/>
      <w:szCs w:val="22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0">
    <w:name w:val="ListLabel 710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mirr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5001.pdf" TargetMode="External"/><Relationship Id="rId12" Type="http://schemas.openxmlformats.org/officeDocument/2006/relationships/hyperlink" Target="http://historydo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8656" TargetMode="External"/><Relationship Id="rId11" Type="http://schemas.openxmlformats.org/officeDocument/2006/relationships/hyperlink" Target="http://rushistory.stsla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el3.rsl.ru/bibliograf/histo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rchives.ru/link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9</cp:revision>
  <dcterms:created xsi:type="dcterms:W3CDTF">2020-02-08T11:32:00Z</dcterms:created>
  <dcterms:modified xsi:type="dcterms:W3CDTF">2020-03-16T09:08:00Z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